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7:41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everyone completed their user stories.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all able to finish on time.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everyone worked together to get the documentation and posters ready for the showcase.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Everyone attended sprint and daily meetings on time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documentation, posters, and videos were able to be completed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 team’s pathable accounts have all been set up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virtual Senior Showcase was a success!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Ask product owner clarifying questions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Complete Pending User Stories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 GraderFinder as an LTI app on FIU’s Canvas LMS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Return grades to Canvas LMS automatically, including submission comments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